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xml" ContentType="application/vnd.ms-office.intelligence+xml"/>
  <Override PartName="/word/numbering.xml" ContentType="application/vnd.openxmlformats-officedocument.wordprocessingml.numbering+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16115" w:rsidR="00416115" w:rsidP="00416115" w:rsidRDefault="00416115" w14:paraId="3CB49C5A" w14:textId="304A32E5">
      <w:pPr>
        <w:rPr>
          <w:rFonts w:cs="Arial"/>
          <w:color w:val="000000" w:themeColor="text1"/>
          <w:sz w:val="48"/>
          <w:szCs w:val="48"/>
        </w:rPr>
      </w:pPr>
      <w:r w:rsidRPr="43DB619B" w:rsidR="00416115">
        <w:rPr>
          <w:rFonts w:cs="Arial"/>
          <w:color w:val="000000" w:themeColor="text1" w:themeTint="FF" w:themeShade="FF"/>
          <w:sz w:val="48"/>
          <w:szCs w:val="48"/>
        </w:rPr>
        <w:t>Staff Induction checklist</w:t>
      </w:r>
      <w:r w:rsidRPr="43DB619B" w:rsidR="7748D812">
        <w:rPr>
          <w:rFonts w:cs="Arial"/>
          <w:color w:val="000000" w:themeColor="text1" w:themeTint="FF" w:themeShade="FF"/>
          <w:sz w:val="48"/>
          <w:szCs w:val="48"/>
        </w:rPr>
        <w:t xml:space="preserve"> (sample form)</w:t>
      </w:r>
    </w:p>
    <w:p w:rsidRPr="00650D66" w:rsidR="00416115" w:rsidP="00416115" w:rsidRDefault="00416115" w14:paraId="3CB49C5B" w14:textId="77777777">
      <w:pPr>
        <w:rPr>
          <w:rFonts w:cs="Arial"/>
          <w:sz w:val="20"/>
          <w:szCs w:val="20"/>
        </w:rPr>
      </w:pPr>
    </w:p>
    <w:p w:rsidRPr="00650D66" w:rsidR="00416115" w:rsidP="2E9A485C" w:rsidRDefault="00416115" w14:paraId="3CB49C5C" w14:textId="77777777">
      <w:pPr>
        <w:rPr>
          <w:rFonts w:ascii="Arial" w:hAnsi="Arial" w:eastAsia="Arial" w:cs="Arial"/>
          <w:sz w:val="22"/>
          <w:szCs w:val="22"/>
        </w:rPr>
      </w:pPr>
      <w:r w:rsidRPr="2E9A485C" w:rsidR="00416115">
        <w:rPr>
          <w:rFonts w:ascii="Arial" w:hAnsi="Arial" w:eastAsia="Arial" w:cs="Arial"/>
          <w:sz w:val="22"/>
          <w:szCs w:val="22"/>
        </w:rPr>
        <w:t>This form should be completed for all new staff starting work.</w:t>
      </w:r>
    </w:p>
    <w:p w:rsidRPr="00650D66" w:rsidR="00416115" w:rsidP="2E9A485C" w:rsidRDefault="00416115" w14:paraId="3CB49C5D" w14:textId="77777777">
      <w:pPr>
        <w:rPr>
          <w:rFonts w:ascii="Arial" w:hAnsi="Arial" w:eastAsia="Arial" w:cs="Arial"/>
          <w:sz w:val="22"/>
          <w:szCs w:val="22"/>
        </w:rPr>
      </w:pPr>
    </w:p>
    <w:tbl>
      <w:tblPr>
        <w:tblStyle w:val="TableGrid"/>
        <w:tblW w:w="0" w:type="auto"/>
        <w:tblLook w:val="04A0" w:firstRow="1" w:lastRow="0" w:firstColumn="1" w:lastColumn="0" w:noHBand="0" w:noVBand="1"/>
      </w:tblPr>
      <w:tblGrid>
        <w:gridCol w:w="2320"/>
        <w:gridCol w:w="6696"/>
      </w:tblGrid>
      <w:tr w:rsidRPr="0066164F" w:rsidR="00416115" w:rsidTr="2E9A485C" w14:paraId="3CB49C60" w14:textId="77777777">
        <w:trPr>
          <w:trHeight w:val="387"/>
        </w:trPr>
        <w:tc>
          <w:tcPr>
            <w:tcW w:w="2436" w:type="dxa"/>
            <w:tcMar/>
          </w:tcPr>
          <w:p w:rsidRPr="0066164F" w:rsidR="00416115" w:rsidP="2E9A485C" w:rsidRDefault="00416115" w14:paraId="3CB49C5E" w14:textId="77777777">
            <w:pPr>
              <w:autoSpaceDE w:val="0"/>
              <w:autoSpaceDN w:val="0"/>
              <w:adjustRightInd w:val="0"/>
              <w:spacing w:line="360" w:lineRule="auto"/>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Staff Name:</w:t>
            </w:r>
          </w:p>
        </w:tc>
        <w:tc>
          <w:tcPr>
            <w:tcW w:w="7360" w:type="dxa"/>
            <w:tcMar/>
          </w:tcPr>
          <w:p w:rsidRPr="0066164F" w:rsidR="00416115" w:rsidP="2E9A485C" w:rsidRDefault="00416115" w14:paraId="3CB49C5F" w14:textId="77777777">
            <w:pPr>
              <w:autoSpaceDE w:val="0"/>
              <w:autoSpaceDN w:val="0"/>
              <w:adjustRightInd w:val="0"/>
              <w:spacing w:line="360" w:lineRule="auto"/>
              <w:rPr>
                <w:rFonts w:ascii="Arial" w:hAnsi="Arial" w:eastAsia="Arial" w:cs="Arial"/>
                <w:b w:val="1"/>
                <w:bCs w:val="1"/>
                <w:color w:val="000000"/>
                <w:sz w:val="22"/>
                <w:szCs w:val="22"/>
                <w:lang w:eastAsia="en-GB"/>
              </w:rPr>
            </w:pPr>
          </w:p>
        </w:tc>
      </w:tr>
      <w:tr w:rsidRPr="0066164F" w:rsidR="00416115" w:rsidTr="2E9A485C" w14:paraId="3CB49C63" w14:textId="77777777">
        <w:trPr>
          <w:trHeight w:val="368"/>
        </w:trPr>
        <w:tc>
          <w:tcPr>
            <w:tcW w:w="2436" w:type="dxa"/>
            <w:tcMar/>
          </w:tcPr>
          <w:p w:rsidRPr="0066164F" w:rsidR="00416115" w:rsidP="2E9A485C" w:rsidRDefault="00416115" w14:paraId="3CB49C61" w14:textId="77777777">
            <w:pPr>
              <w:autoSpaceDE w:val="0"/>
              <w:autoSpaceDN w:val="0"/>
              <w:adjustRightInd w:val="0"/>
              <w:spacing w:line="360" w:lineRule="auto"/>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Job Title:</w:t>
            </w:r>
          </w:p>
        </w:tc>
        <w:tc>
          <w:tcPr>
            <w:tcW w:w="7360" w:type="dxa"/>
            <w:tcMar/>
          </w:tcPr>
          <w:p w:rsidRPr="0066164F" w:rsidR="00416115" w:rsidP="2E9A485C" w:rsidRDefault="00416115" w14:paraId="3CB49C62" w14:textId="77777777">
            <w:pPr>
              <w:autoSpaceDE w:val="0"/>
              <w:autoSpaceDN w:val="0"/>
              <w:adjustRightInd w:val="0"/>
              <w:spacing w:line="360" w:lineRule="auto"/>
              <w:rPr>
                <w:rFonts w:ascii="Arial" w:hAnsi="Arial" w:eastAsia="Arial" w:cs="Arial"/>
                <w:b w:val="1"/>
                <w:bCs w:val="1"/>
                <w:color w:val="000000"/>
                <w:sz w:val="22"/>
                <w:szCs w:val="22"/>
                <w:lang w:eastAsia="en-GB"/>
              </w:rPr>
            </w:pPr>
          </w:p>
        </w:tc>
      </w:tr>
      <w:tr w:rsidRPr="0066164F" w:rsidR="00416115" w:rsidTr="2E9A485C" w14:paraId="3CB49C66" w14:textId="77777777">
        <w:trPr>
          <w:trHeight w:val="387"/>
        </w:trPr>
        <w:tc>
          <w:tcPr>
            <w:tcW w:w="2436" w:type="dxa"/>
            <w:tcMar/>
          </w:tcPr>
          <w:p w:rsidRPr="0066164F" w:rsidR="00416115" w:rsidP="2E9A485C" w:rsidRDefault="00416115" w14:paraId="3CB49C64" w14:textId="77777777">
            <w:pPr>
              <w:autoSpaceDE w:val="0"/>
              <w:autoSpaceDN w:val="0"/>
              <w:adjustRightInd w:val="0"/>
              <w:spacing w:line="360" w:lineRule="auto"/>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Date of Induction:</w:t>
            </w:r>
          </w:p>
        </w:tc>
        <w:tc>
          <w:tcPr>
            <w:tcW w:w="7360" w:type="dxa"/>
            <w:tcMar/>
          </w:tcPr>
          <w:p w:rsidRPr="0066164F" w:rsidR="00416115" w:rsidP="2E9A485C" w:rsidRDefault="00416115" w14:paraId="3CB49C65" w14:textId="77777777">
            <w:pPr>
              <w:autoSpaceDE w:val="0"/>
              <w:autoSpaceDN w:val="0"/>
              <w:adjustRightInd w:val="0"/>
              <w:spacing w:line="360" w:lineRule="auto"/>
              <w:rPr>
                <w:rFonts w:ascii="Arial" w:hAnsi="Arial" w:eastAsia="Arial" w:cs="Arial"/>
                <w:b w:val="1"/>
                <w:bCs w:val="1"/>
                <w:color w:val="000000"/>
                <w:sz w:val="22"/>
                <w:szCs w:val="22"/>
                <w:lang w:eastAsia="en-GB"/>
              </w:rPr>
            </w:pPr>
          </w:p>
        </w:tc>
      </w:tr>
    </w:tbl>
    <w:p w:rsidRPr="0066164F" w:rsidR="00416115" w:rsidP="2E9A485C" w:rsidRDefault="00416115" w14:paraId="3CB49C67" w14:textId="77777777">
      <w:pPr>
        <w:autoSpaceDE w:val="0"/>
        <w:autoSpaceDN w:val="0"/>
        <w:adjustRightInd w:val="0"/>
        <w:rPr>
          <w:rFonts w:ascii="Arial" w:hAnsi="Arial" w:eastAsia="Arial" w:cs="Arial"/>
          <w:b w:val="1"/>
          <w:bCs w:val="1"/>
          <w:i w:val="1"/>
          <w:iCs w:val="1"/>
          <w:color w:val="000000"/>
          <w:sz w:val="22"/>
          <w:szCs w:val="22"/>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293"/>
        <w:gridCol w:w="1451"/>
        <w:gridCol w:w="4272"/>
      </w:tblGrid>
      <w:tr w:rsidRPr="0066164F" w:rsidR="00416115" w:rsidTr="2E9A485C" w14:paraId="3CB49C6B" w14:textId="77777777">
        <w:trPr>
          <w:trHeight w:val="694"/>
        </w:trPr>
        <w:tc>
          <w:tcPr>
            <w:tcW w:w="3293" w:type="dxa"/>
            <w:shd w:val="clear" w:color="auto" w:fill="auto"/>
            <w:tcMar/>
          </w:tcPr>
          <w:p w:rsidRPr="0066164F" w:rsidR="00416115" w:rsidP="2E9A485C" w:rsidRDefault="00416115" w14:paraId="3CB49C68" w14:textId="77777777">
            <w:pPr>
              <w:autoSpaceDE w:val="0"/>
              <w:autoSpaceDN w:val="0"/>
              <w:adjustRightInd w:val="0"/>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Please confirm the following items have been explained and conducted:</w:t>
            </w:r>
          </w:p>
        </w:tc>
        <w:tc>
          <w:tcPr>
            <w:tcW w:w="1451" w:type="dxa"/>
            <w:shd w:val="clear" w:color="auto" w:fill="auto"/>
            <w:tcMar/>
          </w:tcPr>
          <w:p w:rsidRPr="0066164F" w:rsidR="00416115" w:rsidP="2E9A485C" w:rsidRDefault="00416115" w14:paraId="3CB49C69" w14:textId="77777777">
            <w:pPr>
              <w:autoSpaceDE w:val="0"/>
              <w:autoSpaceDN w:val="0"/>
              <w:adjustRightInd w:val="0"/>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 xml:space="preserve">Yes/No </w:t>
            </w:r>
          </w:p>
        </w:tc>
        <w:tc>
          <w:tcPr>
            <w:tcW w:w="4272" w:type="dxa"/>
            <w:tcMar/>
          </w:tcPr>
          <w:p w:rsidRPr="0066164F" w:rsidR="00416115" w:rsidP="2E9A485C" w:rsidRDefault="00416115" w14:paraId="3CB49C6A" w14:textId="77777777">
            <w:pPr>
              <w:autoSpaceDE w:val="0"/>
              <w:autoSpaceDN w:val="0"/>
              <w:adjustRightInd w:val="0"/>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Comments</w:t>
            </w:r>
          </w:p>
        </w:tc>
      </w:tr>
      <w:tr w:rsidRPr="0066164F" w:rsidR="00416115" w:rsidTr="2E9A485C" w14:paraId="3CB49C6F" w14:textId="77777777">
        <w:trPr>
          <w:trHeight w:val="510"/>
        </w:trPr>
        <w:tc>
          <w:tcPr>
            <w:tcW w:w="3293" w:type="dxa"/>
            <w:shd w:val="clear" w:color="auto" w:fill="auto"/>
            <w:tcMar/>
            <w:vAlign w:val="center"/>
          </w:tcPr>
          <w:p w:rsidRPr="0066164F" w:rsidR="00416115" w:rsidP="2E9A485C" w:rsidRDefault="00416115" w14:paraId="3CB49C6C" w14:textId="77777777">
            <w:pPr>
              <w:autoSpaceDE w:val="0"/>
              <w:autoSpaceDN w:val="0"/>
              <w:adjustRightInd w:val="0"/>
              <w:rPr>
                <w:rFonts w:ascii="Arial" w:hAnsi="Arial" w:eastAsia="Arial" w:cs="Arial"/>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Induction Pack issued (what the requirements are, working hours, sickness details etc)</w:t>
            </w:r>
          </w:p>
        </w:tc>
        <w:tc>
          <w:tcPr>
            <w:tcW w:w="1451" w:type="dxa"/>
            <w:shd w:val="clear" w:color="auto" w:fill="auto"/>
            <w:tcMar/>
          </w:tcPr>
          <w:p w:rsidRPr="0066164F" w:rsidR="00416115" w:rsidP="2E9A485C" w:rsidRDefault="00416115" w14:paraId="3CB49C6D"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6E" w14:textId="77777777">
            <w:pPr>
              <w:autoSpaceDE w:val="0"/>
              <w:autoSpaceDN w:val="0"/>
              <w:adjustRightInd w:val="0"/>
              <w:rPr>
                <w:rFonts w:ascii="Arial" w:hAnsi="Arial" w:eastAsia="Arial" w:cs="Arial"/>
                <w:b w:val="1"/>
                <w:bCs w:val="1"/>
                <w:i w:val="1"/>
                <w:iCs w:val="1"/>
                <w:color w:val="000000"/>
                <w:sz w:val="22"/>
                <w:szCs w:val="22"/>
                <w:lang w:eastAsia="en-GB"/>
              </w:rPr>
            </w:pPr>
          </w:p>
        </w:tc>
      </w:tr>
      <w:tr w:rsidRPr="0066164F" w:rsidR="00416115" w:rsidTr="2E9A485C" w14:paraId="3CB49C74" w14:textId="77777777">
        <w:trPr>
          <w:trHeight w:val="510"/>
        </w:trPr>
        <w:tc>
          <w:tcPr>
            <w:tcW w:w="3293" w:type="dxa"/>
            <w:shd w:val="clear" w:color="auto" w:fill="auto"/>
            <w:tcMar/>
            <w:vAlign w:val="center"/>
          </w:tcPr>
          <w:p w:rsidRPr="0066164F" w:rsidR="00416115" w:rsidP="2E9A485C" w:rsidRDefault="00416115" w14:paraId="3CB49C70" w14:textId="77777777">
            <w:pPr>
              <w:autoSpaceDE w:val="0"/>
              <w:autoSpaceDN w:val="0"/>
              <w:adjustRightInd w:val="0"/>
              <w:rPr>
                <w:rFonts w:ascii="Arial" w:hAnsi="Arial" w:eastAsia="Arial" w:cs="Arial"/>
                <w:sz w:val="22"/>
                <w:szCs w:val="22"/>
                <w:lang w:eastAsia="en-GB"/>
              </w:rPr>
            </w:pPr>
            <w:r w:rsidRPr="2E9A485C" w:rsidR="00416115">
              <w:rPr>
                <w:rFonts w:ascii="Arial" w:hAnsi="Arial" w:eastAsia="Arial" w:cs="Arial"/>
                <w:sz w:val="22"/>
                <w:szCs w:val="22"/>
                <w:lang w:eastAsia="en-GB"/>
              </w:rPr>
              <w:t>Meeting with cross-</w:t>
            </w:r>
          </w:p>
          <w:p w:rsidRPr="0066164F" w:rsidR="00416115" w:rsidP="2E9A485C" w:rsidRDefault="00416115" w14:paraId="3CB49C71" w14:textId="77777777">
            <w:pPr>
              <w:autoSpaceDE w:val="0"/>
              <w:autoSpaceDN w:val="0"/>
              <w:adjustRightInd w:val="0"/>
              <w:rPr>
                <w:rFonts w:ascii="Arial" w:hAnsi="Arial" w:eastAsia="Arial" w:cs="Arial"/>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College staff (including Principal)</w:t>
            </w:r>
          </w:p>
        </w:tc>
        <w:tc>
          <w:tcPr>
            <w:tcW w:w="1451" w:type="dxa"/>
            <w:shd w:val="clear" w:color="auto" w:fill="auto"/>
            <w:tcMar/>
          </w:tcPr>
          <w:p w:rsidRPr="0066164F" w:rsidR="00416115" w:rsidP="2E9A485C" w:rsidRDefault="00416115" w14:paraId="3CB49C72"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73" w14:textId="77777777">
            <w:pPr>
              <w:autoSpaceDE w:val="0"/>
              <w:autoSpaceDN w:val="0"/>
              <w:adjustRightInd w:val="0"/>
              <w:rPr>
                <w:rFonts w:ascii="Arial" w:hAnsi="Arial" w:eastAsia="Arial" w:cs="Arial"/>
                <w:b w:val="1"/>
                <w:bCs w:val="1"/>
                <w:i w:val="1"/>
                <w:iCs w:val="1"/>
                <w:color w:val="000000"/>
                <w:sz w:val="22"/>
                <w:szCs w:val="22"/>
                <w:lang w:eastAsia="en-GB"/>
              </w:rPr>
            </w:pPr>
          </w:p>
        </w:tc>
      </w:tr>
      <w:tr w:rsidRPr="0066164F" w:rsidR="00416115" w:rsidTr="2E9A485C" w14:paraId="3CB49C78" w14:textId="77777777">
        <w:trPr>
          <w:trHeight w:val="510"/>
        </w:trPr>
        <w:tc>
          <w:tcPr>
            <w:tcW w:w="3293" w:type="dxa"/>
            <w:shd w:val="clear" w:color="auto" w:fill="auto"/>
            <w:tcMar/>
            <w:vAlign w:val="center"/>
          </w:tcPr>
          <w:p w:rsidRPr="0066164F" w:rsidR="00416115" w:rsidP="2E9A485C" w:rsidRDefault="00416115" w14:paraId="3CB49C75" w14:textId="77777777">
            <w:pPr>
              <w:autoSpaceDE w:val="0"/>
              <w:autoSpaceDN w:val="0"/>
              <w:adjustRightInd w:val="0"/>
              <w:rPr>
                <w:rFonts w:ascii="Arial" w:hAnsi="Arial" w:eastAsia="Arial" w:cs="Arial"/>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Tour of</w:t>
            </w:r>
            <w:r w:rsidRPr="2E9A485C" w:rsidR="00416115">
              <w:rPr>
                <w:rFonts w:ascii="Arial" w:hAnsi="Arial" w:eastAsia="Arial" w:cs="Arial"/>
                <w:color w:val="000000" w:themeColor="text1" w:themeTint="FF" w:themeShade="FF"/>
                <w:sz w:val="22"/>
                <w:szCs w:val="22"/>
                <w:lang w:eastAsia="en-GB"/>
              </w:rPr>
              <w:t xml:space="preserve"> premises</w:t>
            </w:r>
          </w:p>
        </w:tc>
        <w:tc>
          <w:tcPr>
            <w:tcW w:w="1451" w:type="dxa"/>
            <w:shd w:val="clear" w:color="auto" w:fill="auto"/>
            <w:tcMar/>
          </w:tcPr>
          <w:p w:rsidRPr="0066164F" w:rsidR="00416115" w:rsidP="2E9A485C" w:rsidRDefault="00416115" w14:paraId="3CB49C76"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77" w14:textId="77777777">
            <w:pPr>
              <w:autoSpaceDE w:val="0"/>
              <w:autoSpaceDN w:val="0"/>
              <w:adjustRightInd w:val="0"/>
              <w:rPr>
                <w:rFonts w:ascii="Arial" w:hAnsi="Arial" w:eastAsia="Arial" w:cs="Arial"/>
                <w:b w:val="1"/>
                <w:bCs w:val="1"/>
                <w:i w:val="1"/>
                <w:iCs w:val="1"/>
                <w:color w:val="000000"/>
                <w:sz w:val="22"/>
                <w:szCs w:val="22"/>
                <w:lang w:eastAsia="en-GB"/>
              </w:rPr>
            </w:pPr>
          </w:p>
        </w:tc>
      </w:tr>
      <w:tr w:rsidRPr="0066164F" w:rsidR="00416115" w:rsidTr="2E9A485C" w14:paraId="3CB49C7C" w14:textId="77777777">
        <w:trPr>
          <w:trHeight w:val="510"/>
        </w:trPr>
        <w:tc>
          <w:tcPr>
            <w:tcW w:w="3293" w:type="dxa"/>
            <w:shd w:val="clear" w:color="auto" w:fill="auto"/>
            <w:tcMar/>
            <w:vAlign w:val="center"/>
          </w:tcPr>
          <w:p w:rsidRPr="0066164F" w:rsidR="00416115" w:rsidP="2E9A485C" w:rsidRDefault="00416115" w14:paraId="3CB49C79" w14:textId="77777777">
            <w:pPr>
              <w:autoSpaceDE w:val="0"/>
              <w:autoSpaceDN w:val="0"/>
              <w:adjustRightInd w:val="0"/>
              <w:rPr>
                <w:rFonts w:ascii="Arial" w:hAnsi="Arial" w:eastAsia="Arial" w:cs="Arial"/>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Health and Safety Policy discussed</w:t>
            </w:r>
          </w:p>
        </w:tc>
        <w:tc>
          <w:tcPr>
            <w:tcW w:w="1451" w:type="dxa"/>
            <w:shd w:val="clear" w:color="auto" w:fill="auto"/>
            <w:tcMar/>
          </w:tcPr>
          <w:p w:rsidRPr="0066164F" w:rsidR="00416115" w:rsidP="2E9A485C" w:rsidRDefault="00416115" w14:paraId="3CB49C7A"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7B" w14:textId="77777777">
            <w:pPr>
              <w:autoSpaceDE w:val="0"/>
              <w:autoSpaceDN w:val="0"/>
              <w:adjustRightInd w:val="0"/>
              <w:rPr>
                <w:rFonts w:ascii="Arial" w:hAnsi="Arial" w:eastAsia="Arial" w:cs="Arial"/>
                <w:b w:val="1"/>
                <w:bCs w:val="1"/>
                <w:i w:val="1"/>
                <w:iCs w:val="1"/>
                <w:color w:val="000000"/>
                <w:sz w:val="22"/>
                <w:szCs w:val="22"/>
                <w:lang w:eastAsia="en-GB"/>
              </w:rPr>
            </w:pPr>
          </w:p>
        </w:tc>
      </w:tr>
      <w:tr w:rsidRPr="0066164F" w:rsidR="00416115" w:rsidTr="2E9A485C" w14:paraId="3CB49C80" w14:textId="77777777">
        <w:trPr>
          <w:trHeight w:val="510"/>
        </w:trPr>
        <w:tc>
          <w:tcPr>
            <w:tcW w:w="3293" w:type="dxa"/>
            <w:shd w:val="clear" w:color="auto" w:fill="auto"/>
            <w:tcMar/>
            <w:vAlign w:val="center"/>
          </w:tcPr>
          <w:p w:rsidRPr="0066164F" w:rsidR="00416115" w:rsidP="2E9A485C" w:rsidRDefault="00416115" w14:paraId="3CB49C7D" w14:textId="77777777">
            <w:pPr>
              <w:autoSpaceDE w:val="0"/>
              <w:autoSpaceDN w:val="0"/>
              <w:adjustRightInd w:val="0"/>
              <w:rPr>
                <w:rFonts w:ascii="Arial" w:hAnsi="Arial" w:eastAsia="Arial" w:cs="Arial"/>
                <w:b w:val="1"/>
                <w:bCs w:val="1"/>
                <w:i w:val="1"/>
                <w:iCs w:val="1"/>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Diversity and Equality Policy discussed</w:t>
            </w:r>
          </w:p>
        </w:tc>
        <w:tc>
          <w:tcPr>
            <w:tcW w:w="1451" w:type="dxa"/>
            <w:shd w:val="clear" w:color="auto" w:fill="auto"/>
            <w:tcMar/>
          </w:tcPr>
          <w:p w:rsidRPr="0066164F" w:rsidR="00416115" w:rsidP="2E9A485C" w:rsidRDefault="00416115" w14:paraId="3CB49C7E"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7F" w14:textId="77777777">
            <w:pPr>
              <w:autoSpaceDE w:val="0"/>
              <w:autoSpaceDN w:val="0"/>
              <w:adjustRightInd w:val="0"/>
              <w:rPr>
                <w:rFonts w:ascii="Arial" w:hAnsi="Arial" w:eastAsia="Arial" w:cs="Arial"/>
                <w:b w:val="1"/>
                <w:bCs w:val="1"/>
                <w:i w:val="1"/>
                <w:iCs w:val="1"/>
                <w:color w:val="000000"/>
                <w:sz w:val="22"/>
                <w:szCs w:val="22"/>
                <w:lang w:eastAsia="en-GB"/>
              </w:rPr>
            </w:pPr>
          </w:p>
        </w:tc>
      </w:tr>
      <w:tr w:rsidRPr="0066164F" w:rsidR="00416115" w:rsidTr="2E9A485C" w14:paraId="3CB49C84" w14:textId="77777777">
        <w:trPr>
          <w:trHeight w:val="510"/>
        </w:trPr>
        <w:tc>
          <w:tcPr>
            <w:tcW w:w="3293" w:type="dxa"/>
            <w:shd w:val="clear" w:color="auto" w:fill="auto"/>
            <w:tcMar/>
            <w:vAlign w:val="center"/>
          </w:tcPr>
          <w:p w:rsidRPr="0066164F" w:rsidR="00416115" w:rsidP="2E9A485C" w:rsidRDefault="00416115" w14:paraId="3CB49C81" w14:textId="77777777">
            <w:pPr>
              <w:autoSpaceDE w:val="0"/>
              <w:autoSpaceDN w:val="0"/>
              <w:adjustRightInd w:val="0"/>
              <w:rPr>
                <w:rFonts w:ascii="Arial" w:hAnsi="Arial" w:eastAsia="Arial" w:cs="Arial"/>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Appeals Policy discussed</w:t>
            </w:r>
          </w:p>
        </w:tc>
        <w:tc>
          <w:tcPr>
            <w:tcW w:w="1451" w:type="dxa"/>
            <w:shd w:val="clear" w:color="auto" w:fill="auto"/>
            <w:tcMar/>
          </w:tcPr>
          <w:p w:rsidRPr="0066164F" w:rsidR="00416115" w:rsidP="2E9A485C" w:rsidRDefault="00416115" w14:paraId="3CB49C82"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83" w14:textId="77777777">
            <w:pPr>
              <w:autoSpaceDE w:val="0"/>
              <w:autoSpaceDN w:val="0"/>
              <w:adjustRightInd w:val="0"/>
              <w:rPr>
                <w:rFonts w:ascii="Arial" w:hAnsi="Arial" w:eastAsia="Arial" w:cs="Arial"/>
                <w:b w:val="1"/>
                <w:bCs w:val="1"/>
                <w:i w:val="1"/>
                <w:iCs w:val="1"/>
                <w:color w:val="000000"/>
                <w:sz w:val="22"/>
                <w:szCs w:val="22"/>
                <w:lang w:eastAsia="en-GB"/>
              </w:rPr>
            </w:pPr>
          </w:p>
        </w:tc>
      </w:tr>
      <w:tr w:rsidRPr="0066164F" w:rsidR="00416115" w:rsidTr="2E9A485C" w14:paraId="3CB49C88" w14:textId="77777777">
        <w:trPr>
          <w:trHeight w:val="510"/>
        </w:trPr>
        <w:tc>
          <w:tcPr>
            <w:tcW w:w="3293" w:type="dxa"/>
            <w:shd w:val="clear" w:color="auto" w:fill="auto"/>
            <w:tcMar/>
            <w:vAlign w:val="center"/>
          </w:tcPr>
          <w:p w:rsidRPr="0066164F" w:rsidR="00416115" w:rsidP="2E9A485C" w:rsidRDefault="00416115" w14:paraId="3CB49C85" w14:textId="77777777">
            <w:pPr>
              <w:autoSpaceDE w:val="0"/>
              <w:autoSpaceDN w:val="0"/>
              <w:adjustRightInd w:val="0"/>
              <w:rPr>
                <w:rFonts w:ascii="Arial" w:hAnsi="Arial" w:eastAsia="Arial" w:cs="Arial"/>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Buddy/Mentor allocated to new starter</w:t>
            </w:r>
          </w:p>
        </w:tc>
        <w:tc>
          <w:tcPr>
            <w:tcW w:w="1451" w:type="dxa"/>
            <w:shd w:val="clear" w:color="auto" w:fill="auto"/>
            <w:tcMar/>
          </w:tcPr>
          <w:p w:rsidRPr="0066164F" w:rsidR="00416115" w:rsidP="2E9A485C" w:rsidRDefault="00416115" w14:paraId="3CB49C86"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87" w14:textId="77777777">
            <w:pPr>
              <w:autoSpaceDE w:val="0"/>
              <w:autoSpaceDN w:val="0"/>
              <w:adjustRightInd w:val="0"/>
              <w:rPr>
                <w:rFonts w:ascii="Arial" w:hAnsi="Arial" w:eastAsia="Arial" w:cs="Arial"/>
                <w:b w:val="1"/>
                <w:bCs w:val="1"/>
                <w:i w:val="1"/>
                <w:iCs w:val="1"/>
                <w:color w:val="000000"/>
                <w:sz w:val="22"/>
                <w:szCs w:val="22"/>
                <w:lang w:eastAsia="en-GB"/>
              </w:rPr>
            </w:pPr>
          </w:p>
        </w:tc>
      </w:tr>
      <w:tr w:rsidRPr="0066164F" w:rsidR="00416115" w:rsidTr="2E9A485C" w14:paraId="3CB49C8C" w14:textId="77777777">
        <w:trPr>
          <w:trHeight w:val="510"/>
        </w:trPr>
        <w:tc>
          <w:tcPr>
            <w:tcW w:w="3293" w:type="dxa"/>
            <w:shd w:val="clear" w:color="auto" w:fill="auto"/>
            <w:tcMar/>
            <w:vAlign w:val="center"/>
          </w:tcPr>
          <w:p w:rsidRPr="0066164F" w:rsidR="00416115" w:rsidP="2E9A485C" w:rsidRDefault="00416115" w14:paraId="3CB49C89" w14:textId="77777777">
            <w:pPr>
              <w:autoSpaceDE w:val="0"/>
              <w:autoSpaceDN w:val="0"/>
              <w:adjustRightInd w:val="0"/>
              <w:rPr>
                <w:rFonts w:ascii="Arial" w:hAnsi="Arial" w:eastAsia="Arial" w:cs="Arial"/>
                <w:color w:val="000000"/>
                <w:sz w:val="22"/>
                <w:szCs w:val="22"/>
                <w:lang w:eastAsia="en-GB"/>
              </w:rPr>
            </w:pPr>
            <w:r w:rsidRPr="2E9A485C" w:rsidR="00416115">
              <w:rPr>
                <w:rFonts w:ascii="Arial" w:hAnsi="Arial" w:eastAsia="Arial" w:cs="Arial"/>
                <w:color w:val="000000" w:themeColor="text1" w:themeTint="FF" w:themeShade="FF"/>
                <w:sz w:val="22"/>
                <w:szCs w:val="22"/>
                <w:lang w:eastAsia="en-GB"/>
              </w:rPr>
              <w:t>Log in/ Computer Access</w:t>
            </w:r>
          </w:p>
        </w:tc>
        <w:tc>
          <w:tcPr>
            <w:tcW w:w="1451" w:type="dxa"/>
            <w:shd w:val="clear" w:color="auto" w:fill="auto"/>
            <w:tcMar/>
          </w:tcPr>
          <w:p w:rsidRPr="0066164F" w:rsidR="00416115" w:rsidP="2E9A485C" w:rsidRDefault="00416115" w14:paraId="3CB49C8A" w14:textId="77777777">
            <w:pPr>
              <w:autoSpaceDE w:val="0"/>
              <w:autoSpaceDN w:val="0"/>
              <w:adjustRightInd w:val="0"/>
              <w:rPr>
                <w:rFonts w:ascii="Arial" w:hAnsi="Arial" w:eastAsia="Arial" w:cs="Arial"/>
                <w:b w:val="1"/>
                <w:bCs w:val="1"/>
                <w:i w:val="1"/>
                <w:iCs w:val="1"/>
                <w:color w:val="000000"/>
                <w:sz w:val="22"/>
                <w:szCs w:val="22"/>
                <w:lang w:eastAsia="en-GB"/>
              </w:rPr>
            </w:pPr>
          </w:p>
        </w:tc>
        <w:tc>
          <w:tcPr>
            <w:tcW w:w="4272" w:type="dxa"/>
            <w:tcMar/>
          </w:tcPr>
          <w:p w:rsidRPr="0066164F" w:rsidR="00416115" w:rsidP="2E9A485C" w:rsidRDefault="00416115" w14:paraId="3CB49C8B" w14:textId="77777777">
            <w:pPr>
              <w:autoSpaceDE w:val="0"/>
              <w:autoSpaceDN w:val="0"/>
              <w:adjustRightInd w:val="0"/>
              <w:rPr>
                <w:rFonts w:ascii="Arial" w:hAnsi="Arial" w:eastAsia="Arial" w:cs="Arial"/>
                <w:b w:val="1"/>
                <w:bCs w:val="1"/>
                <w:i w:val="1"/>
                <w:iCs w:val="1"/>
                <w:color w:val="000000"/>
                <w:sz w:val="22"/>
                <w:szCs w:val="22"/>
                <w:lang w:eastAsia="en-GB"/>
              </w:rPr>
            </w:pPr>
          </w:p>
        </w:tc>
      </w:tr>
    </w:tbl>
    <w:p w:rsidRPr="0066164F" w:rsidR="00416115" w:rsidP="2E9A485C" w:rsidRDefault="00416115" w14:paraId="3CB49C8D" w14:textId="77777777">
      <w:pPr>
        <w:autoSpaceDE w:val="0"/>
        <w:autoSpaceDN w:val="0"/>
        <w:adjustRightInd w:val="0"/>
        <w:rPr>
          <w:rFonts w:ascii="Arial" w:hAnsi="Arial" w:eastAsia="Arial" w:cs="Arial"/>
          <w:color w:val="000000"/>
          <w:sz w:val="22"/>
          <w:szCs w:val="22"/>
          <w:lang w:eastAsia="en-GB"/>
        </w:rPr>
      </w:pPr>
    </w:p>
    <w:tbl>
      <w:tblPr>
        <w:tblStyle w:val="TableGrid"/>
        <w:tblW w:w="0" w:type="auto"/>
        <w:tblLook w:val="04A0" w:firstRow="1" w:lastRow="0" w:firstColumn="1" w:lastColumn="0" w:noHBand="0" w:noVBand="1"/>
      </w:tblPr>
      <w:tblGrid>
        <w:gridCol w:w="9016"/>
      </w:tblGrid>
      <w:tr w:rsidRPr="00416115" w:rsidR="00416115" w:rsidTr="2E9A485C" w14:paraId="3CB49C8F" w14:textId="77777777">
        <w:tc>
          <w:tcPr>
            <w:tcW w:w="9016" w:type="dxa"/>
            <w:tcMar/>
          </w:tcPr>
          <w:p w:rsidRPr="00416115" w:rsidR="00416115" w:rsidP="2E9A485C" w:rsidRDefault="00416115" w14:paraId="3CB49C8E" w14:textId="77777777">
            <w:pPr>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Any additional support or comments</w:t>
            </w:r>
          </w:p>
        </w:tc>
      </w:tr>
      <w:tr w:rsidR="00416115" w:rsidTr="2E9A485C" w14:paraId="3CB49C91" w14:textId="77777777">
        <w:trPr>
          <w:trHeight w:val="1134"/>
        </w:trPr>
        <w:tc>
          <w:tcPr>
            <w:tcW w:w="9016" w:type="dxa"/>
            <w:tcMar/>
          </w:tcPr>
          <w:p w:rsidR="00416115" w:rsidP="2E9A485C" w:rsidRDefault="00416115" w14:paraId="3CB49C90" w14:textId="77777777">
            <w:pPr>
              <w:rPr>
                <w:rFonts w:ascii="Arial" w:hAnsi="Arial" w:eastAsia="Arial" w:cs="Arial"/>
                <w:color w:val="000000"/>
                <w:sz w:val="22"/>
                <w:szCs w:val="22"/>
                <w:lang w:eastAsia="en-GB"/>
              </w:rPr>
            </w:pPr>
          </w:p>
        </w:tc>
      </w:tr>
    </w:tbl>
    <w:p w:rsidR="00416115" w:rsidP="2E9A485C" w:rsidRDefault="00416115" w14:paraId="3CB49C92" w14:textId="77777777">
      <w:pPr>
        <w:rPr>
          <w:rFonts w:ascii="Arial" w:hAnsi="Arial" w:eastAsia="Arial" w:cs="Arial"/>
          <w:color w:val="000000"/>
          <w:sz w:val="22"/>
          <w:szCs w:val="22"/>
          <w:lang w:eastAsia="en-GB"/>
        </w:rPr>
      </w:pPr>
    </w:p>
    <w:tbl>
      <w:tblPr>
        <w:tblStyle w:val="TableGrid"/>
        <w:tblW w:w="0" w:type="auto"/>
        <w:tblLook w:val="04A0" w:firstRow="1" w:lastRow="0" w:firstColumn="1" w:lastColumn="0" w:noHBand="0" w:noVBand="1"/>
      </w:tblPr>
      <w:tblGrid>
        <w:gridCol w:w="2405"/>
        <w:gridCol w:w="6611"/>
      </w:tblGrid>
      <w:tr w:rsidR="00416115" w:rsidTr="2E9A485C" w14:paraId="3CB49C95" w14:textId="77777777">
        <w:trPr>
          <w:trHeight w:val="454"/>
        </w:trPr>
        <w:tc>
          <w:tcPr>
            <w:tcW w:w="2405" w:type="dxa"/>
            <w:tcMar/>
            <w:vAlign w:val="center"/>
          </w:tcPr>
          <w:p w:rsidRPr="00416115" w:rsidR="00416115" w:rsidP="2E9A485C" w:rsidRDefault="00416115" w14:paraId="3CB49C93" w14:textId="77777777">
            <w:pPr>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Staff Signature</w:t>
            </w:r>
          </w:p>
        </w:tc>
        <w:tc>
          <w:tcPr>
            <w:tcW w:w="6611" w:type="dxa"/>
            <w:tcMar/>
            <w:vAlign w:val="center"/>
          </w:tcPr>
          <w:p w:rsidR="00416115" w:rsidP="2E9A485C" w:rsidRDefault="00416115" w14:paraId="3CB49C94" w14:textId="77777777">
            <w:pPr>
              <w:rPr>
                <w:rFonts w:ascii="Arial" w:hAnsi="Arial" w:eastAsia="Arial" w:cs="Arial"/>
                <w:color w:val="000000"/>
                <w:sz w:val="22"/>
                <w:szCs w:val="22"/>
                <w:lang w:eastAsia="en-GB"/>
              </w:rPr>
            </w:pPr>
          </w:p>
        </w:tc>
      </w:tr>
      <w:tr w:rsidR="00416115" w:rsidTr="2E9A485C" w14:paraId="3CB49C98" w14:textId="77777777">
        <w:trPr>
          <w:trHeight w:val="454"/>
        </w:trPr>
        <w:tc>
          <w:tcPr>
            <w:tcW w:w="2405" w:type="dxa"/>
            <w:tcMar/>
            <w:vAlign w:val="center"/>
          </w:tcPr>
          <w:p w:rsidRPr="00416115" w:rsidR="00416115" w:rsidP="2E9A485C" w:rsidRDefault="00416115" w14:paraId="3CB49C96" w14:textId="77777777">
            <w:pPr>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Date</w:t>
            </w:r>
          </w:p>
        </w:tc>
        <w:tc>
          <w:tcPr>
            <w:tcW w:w="6611" w:type="dxa"/>
            <w:tcMar/>
            <w:vAlign w:val="center"/>
          </w:tcPr>
          <w:p w:rsidR="00416115" w:rsidP="2E9A485C" w:rsidRDefault="00416115" w14:paraId="3CB49C97" w14:textId="77777777">
            <w:pPr>
              <w:rPr>
                <w:rFonts w:ascii="Arial" w:hAnsi="Arial" w:eastAsia="Arial" w:cs="Arial"/>
                <w:color w:val="000000"/>
                <w:sz w:val="22"/>
                <w:szCs w:val="22"/>
                <w:lang w:eastAsia="en-GB"/>
              </w:rPr>
            </w:pPr>
          </w:p>
        </w:tc>
      </w:tr>
      <w:tr w:rsidR="00416115" w:rsidTr="2E9A485C" w14:paraId="3CB49C9B" w14:textId="77777777">
        <w:trPr>
          <w:trHeight w:val="454"/>
        </w:trPr>
        <w:tc>
          <w:tcPr>
            <w:tcW w:w="2405" w:type="dxa"/>
            <w:tcMar/>
            <w:vAlign w:val="center"/>
          </w:tcPr>
          <w:p w:rsidRPr="00416115" w:rsidR="00416115" w:rsidP="2E9A485C" w:rsidRDefault="00416115" w14:paraId="3CB49C99" w14:textId="77777777">
            <w:pPr>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Supervisor Signature</w:t>
            </w:r>
          </w:p>
        </w:tc>
        <w:tc>
          <w:tcPr>
            <w:tcW w:w="6611" w:type="dxa"/>
            <w:tcMar/>
            <w:vAlign w:val="center"/>
          </w:tcPr>
          <w:p w:rsidR="00416115" w:rsidP="2E9A485C" w:rsidRDefault="00416115" w14:paraId="3CB49C9A" w14:textId="77777777">
            <w:pPr>
              <w:rPr>
                <w:rFonts w:ascii="Arial" w:hAnsi="Arial" w:eastAsia="Arial" w:cs="Arial"/>
                <w:color w:val="000000"/>
                <w:sz w:val="22"/>
                <w:szCs w:val="22"/>
                <w:lang w:eastAsia="en-GB"/>
              </w:rPr>
            </w:pPr>
          </w:p>
        </w:tc>
      </w:tr>
      <w:tr w:rsidR="00416115" w:rsidTr="2E9A485C" w14:paraId="3CB49C9E" w14:textId="77777777">
        <w:trPr>
          <w:trHeight w:val="454"/>
        </w:trPr>
        <w:tc>
          <w:tcPr>
            <w:tcW w:w="2405" w:type="dxa"/>
            <w:tcMar/>
            <w:vAlign w:val="center"/>
          </w:tcPr>
          <w:p w:rsidRPr="00416115" w:rsidR="00416115" w:rsidP="2E9A485C" w:rsidRDefault="00416115" w14:paraId="3CB49C9C" w14:textId="77777777">
            <w:pPr>
              <w:rPr>
                <w:rFonts w:ascii="Arial" w:hAnsi="Arial" w:eastAsia="Arial" w:cs="Arial"/>
                <w:b w:val="1"/>
                <w:bCs w:val="1"/>
                <w:color w:val="000000"/>
                <w:sz w:val="22"/>
                <w:szCs w:val="22"/>
                <w:lang w:eastAsia="en-GB"/>
              </w:rPr>
            </w:pPr>
            <w:r w:rsidRPr="2E9A485C" w:rsidR="00416115">
              <w:rPr>
                <w:rFonts w:ascii="Arial" w:hAnsi="Arial" w:eastAsia="Arial" w:cs="Arial"/>
                <w:b w:val="1"/>
                <w:bCs w:val="1"/>
                <w:color w:val="000000" w:themeColor="text1" w:themeTint="FF" w:themeShade="FF"/>
                <w:sz w:val="22"/>
                <w:szCs w:val="22"/>
                <w:lang w:eastAsia="en-GB"/>
              </w:rPr>
              <w:t>Date</w:t>
            </w:r>
          </w:p>
        </w:tc>
        <w:tc>
          <w:tcPr>
            <w:tcW w:w="6611" w:type="dxa"/>
            <w:tcMar/>
            <w:vAlign w:val="center"/>
          </w:tcPr>
          <w:p w:rsidR="00416115" w:rsidP="2E9A485C" w:rsidRDefault="00416115" w14:paraId="3CB49C9D" w14:textId="77777777">
            <w:pPr>
              <w:rPr>
                <w:rFonts w:ascii="Arial" w:hAnsi="Arial" w:eastAsia="Arial" w:cs="Arial"/>
                <w:color w:val="000000"/>
                <w:sz w:val="22"/>
                <w:szCs w:val="22"/>
                <w:lang w:eastAsia="en-GB"/>
              </w:rPr>
            </w:pPr>
          </w:p>
        </w:tc>
      </w:tr>
    </w:tbl>
    <w:p w:rsidRPr="00650D66" w:rsidR="00416115" w:rsidP="2E9A485C" w:rsidRDefault="00416115" w14:paraId="3CB49C9F" w14:textId="77777777">
      <w:pPr>
        <w:rPr>
          <w:rFonts w:ascii="Arial" w:hAnsi="Arial" w:eastAsia="Arial" w:cs="Arial"/>
          <w:color w:val="000000"/>
          <w:sz w:val="22"/>
          <w:szCs w:val="22"/>
          <w:lang w:eastAsia="en-GB"/>
        </w:rPr>
      </w:pPr>
    </w:p>
    <w:p w:rsidR="5F64D241" w:rsidP="2E9A485C" w:rsidRDefault="5F64D241" w14:paraId="384B43E3" w14:textId="6196EB48">
      <w:pPr>
        <w:pStyle w:val="Normal"/>
        <w:rPr>
          <w:rFonts w:ascii="Arial" w:hAnsi="Arial" w:eastAsia="Arial" w:cs="Arial"/>
          <w:color w:val="000000" w:themeColor="text1" w:themeTint="FF" w:themeShade="FF"/>
          <w:sz w:val="22"/>
          <w:szCs w:val="22"/>
          <w:lang w:eastAsia="en-GB"/>
        </w:rPr>
      </w:pPr>
    </w:p>
    <w:p w:rsidR="5F64D241" w:rsidP="2E9A485C" w:rsidRDefault="5F64D241" w14:paraId="1CE77867" w14:textId="34E15B1B">
      <w:pPr>
        <w:pStyle w:val="Normal"/>
        <w:rPr>
          <w:rFonts w:ascii="Arial" w:hAnsi="Arial" w:eastAsia="Arial" w:cs="Arial"/>
          <w:color w:val="000000" w:themeColor="text1" w:themeTint="FF" w:themeShade="FF"/>
          <w:sz w:val="22"/>
          <w:szCs w:val="22"/>
          <w:lang w:eastAsia="en-GB"/>
        </w:rPr>
      </w:pPr>
    </w:p>
    <w:p w:rsidR="5F64D241" w:rsidP="2E9A485C" w:rsidRDefault="5F64D241" w14:paraId="335063C1" w14:textId="0EADB457">
      <w:pPr>
        <w:pStyle w:val="Normal"/>
        <w:rPr>
          <w:rFonts w:ascii="Arial" w:hAnsi="Arial" w:eastAsia="Arial" w:cs="Arial"/>
          <w:color w:val="000000" w:themeColor="text1" w:themeTint="FF" w:themeShade="FF"/>
          <w:sz w:val="22"/>
          <w:szCs w:val="22"/>
          <w:lang w:eastAsia="en-GB"/>
        </w:rPr>
      </w:pPr>
    </w:p>
    <w:p w:rsidR="5F64D241" w:rsidP="5F64D241" w:rsidRDefault="5F64D241" w14:paraId="62C45513" w14:textId="48320698">
      <w:pPr>
        <w:pStyle w:val="Normal"/>
        <w:rPr>
          <w:rFonts w:ascii="Arial" w:hAnsi="Arial" w:eastAsia="Times New Roman" w:cs="Times New Roman"/>
          <w:color w:val="000000" w:themeColor="text1" w:themeTint="FF" w:themeShade="FF"/>
          <w:sz w:val="20"/>
          <w:szCs w:val="20"/>
          <w:lang w:eastAsia="en-GB"/>
        </w:rPr>
      </w:pPr>
    </w:p>
    <w:p w:rsidR="5F64D241" w:rsidP="5F64D241" w:rsidRDefault="5F64D241" w14:paraId="2958E88F" w14:textId="3A13CBFA">
      <w:pPr>
        <w:pStyle w:val="Normal"/>
        <w:rPr>
          <w:rFonts w:ascii="Arial" w:hAnsi="Arial" w:eastAsia="Times New Roman" w:cs="Times New Roman"/>
          <w:color w:val="000000" w:themeColor="text1" w:themeTint="FF" w:themeShade="FF"/>
          <w:sz w:val="20"/>
          <w:szCs w:val="20"/>
          <w:lang w:eastAsia="en-GB"/>
        </w:rPr>
      </w:pPr>
    </w:p>
    <w:p w:rsidR="5F64D241" w:rsidP="5F64D241" w:rsidRDefault="5F64D241" w14:paraId="1F11646A" w14:textId="0223D49C">
      <w:pPr>
        <w:pStyle w:val="Normal"/>
        <w:rPr>
          <w:rFonts w:ascii="Arial" w:hAnsi="Arial" w:eastAsia="Times New Roman" w:cs="Times New Roman"/>
          <w:color w:val="000000" w:themeColor="text1" w:themeTint="FF" w:themeShade="FF"/>
          <w:sz w:val="20"/>
          <w:szCs w:val="20"/>
          <w:lang w:eastAsia="en-GB"/>
        </w:rPr>
      </w:pPr>
    </w:p>
    <w:p w:rsidR="23A98414" w:rsidP="2E9A485C" w:rsidRDefault="23A98414" w14:paraId="16BF91F2" w14:textId="26F166CD">
      <w:pPr>
        <w:pStyle w:val="Normal"/>
        <w:rPr>
          <w:rFonts w:ascii="Arial" w:hAnsi="Arial" w:eastAsia="Arial" w:cs="Arial"/>
          <w:b w:val="1"/>
          <w:bCs w:val="1"/>
          <w:i w:val="1"/>
          <w:iCs w:val="1"/>
          <w:noProof w:val="0"/>
          <w:color w:val="000000" w:themeColor="text1" w:themeTint="FF" w:themeShade="FF"/>
          <w:sz w:val="22"/>
          <w:szCs w:val="22"/>
          <w:u w:val="single"/>
          <w:lang w:val="en-US"/>
        </w:rPr>
      </w:pPr>
      <w:r w:rsidRPr="2E9A485C" w:rsidR="23A98414">
        <w:rPr>
          <w:rFonts w:ascii="Arial" w:hAnsi="Arial" w:eastAsia="Arial" w:cs="Arial"/>
          <w:b w:val="1"/>
          <w:bCs w:val="1"/>
          <w:i w:val="1"/>
          <w:iCs w:val="1"/>
          <w:noProof w:val="0"/>
          <w:color w:val="000000" w:themeColor="text1" w:themeTint="FF" w:themeShade="FF"/>
          <w:sz w:val="22"/>
          <w:szCs w:val="22"/>
          <w:u w:val="single"/>
          <w:lang w:val="en-US"/>
        </w:rPr>
        <w:t xml:space="preserve">The </w:t>
      </w:r>
      <w:r w:rsidRPr="2E9A485C" w:rsidR="23A98414">
        <w:rPr>
          <w:rFonts w:ascii="Arial" w:hAnsi="Arial" w:eastAsia="Arial" w:cs="Arial"/>
          <w:b w:val="1"/>
          <w:bCs w:val="1"/>
          <w:i w:val="1"/>
          <w:iCs w:val="1"/>
          <w:noProof w:val="0"/>
          <w:color w:val="000000" w:themeColor="text1" w:themeTint="FF" w:themeShade="FF"/>
          <w:sz w:val="22"/>
          <w:szCs w:val="22"/>
          <w:u w:val="single"/>
          <w:lang w:val="en-US"/>
        </w:rPr>
        <w:t>following</w:t>
      </w:r>
      <w:r w:rsidRPr="2E9A485C" w:rsidR="23A98414">
        <w:rPr>
          <w:rFonts w:ascii="Arial" w:hAnsi="Arial" w:eastAsia="Arial" w:cs="Arial"/>
          <w:b w:val="1"/>
          <w:bCs w:val="1"/>
          <w:i w:val="1"/>
          <w:iCs w:val="1"/>
          <w:noProof w:val="0"/>
          <w:color w:val="000000" w:themeColor="text1" w:themeTint="FF" w:themeShade="FF"/>
          <w:sz w:val="22"/>
          <w:szCs w:val="22"/>
          <w:u w:val="single"/>
          <w:lang w:val="en-US"/>
        </w:rPr>
        <w:t xml:space="preserve"> guidance/content can be used by </w:t>
      </w:r>
      <w:r w:rsidRPr="2E9A485C" w:rsidR="23A98414">
        <w:rPr>
          <w:rFonts w:ascii="Arial" w:hAnsi="Arial" w:eastAsia="Arial" w:cs="Arial"/>
          <w:b w:val="1"/>
          <w:bCs w:val="1"/>
          <w:i w:val="1"/>
          <w:iCs w:val="1"/>
          <w:noProof w:val="0"/>
          <w:color w:val="000000" w:themeColor="text1" w:themeTint="FF" w:themeShade="FF"/>
          <w:sz w:val="22"/>
          <w:szCs w:val="22"/>
          <w:u w:val="single"/>
          <w:lang w:val="en-US"/>
        </w:rPr>
        <w:t>centres</w:t>
      </w:r>
      <w:r w:rsidRPr="2E9A485C" w:rsidR="23A98414">
        <w:rPr>
          <w:rFonts w:ascii="Arial" w:hAnsi="Arial" w:eastAsia="Arial" w:cs="Arial"/>
          <w:b w:val="1"/>
          <w:bCs w:val="1"/>
          <w:i w:val="1"/>
          <w:iCs w:val="1"/>
          <w:noProof w:val="0"/>
          <w:color w:val="000000" w:themeColor="text1" w:themeTint="FF" w:themeShade="FF"/>
          <w:sz w:val="22"/>
          <w:szCs w:val="22"/>
          <w:u w:val="single"/>
          <w:lang w:val="en-US"/>
        </w:rPr>
        <w:t xml:space="preserve"> to support:</w:t>
      </w:r>
    </w:p>
    <w:p w:rsidR="23A98414" w:rsidP="4F589154" w:rsidRDefault="23A98414" w14:paraId="19F6CC74" w14:textId="0BA7F8E4">
      <w:pPr>
        <w:tabs>
          <w:tab w:val="left" w:leader="none" w:pos="7937"/>
        </w:tabs>
        <w:rPr>
          <w:rFonts w:ascii="Arial" w:hAnsi="Arial" w:eastAsia="Arial" w:cs="Arial"/>
          <w:i w:val="1"/>
          <w:iCs w:val="1"/>
          <w:noProof w:val="0"/>
          <w:sz w:val="22"/>
          <w:szCs w:val="22"/>
          <w:lang w:val="en-GB"/>
        </w:rPr>
      </w:pPr>
      <w:r w:rsidRPr="4F589154" w:rsidR="23A98414">
        <w:rPr>
          <w:rFonts w:ascii="Arial" w:hAnsi="Arial" w:eastAsia="Arial" w:cs="Arial"/>
          <w:i w:val="1"/>
          <w:iCs w:val="1"/>
          <w:noProof w:val="0"/>
          <w:sz w:val="22"/>
          <w:szCs w:val="22"/>
          <w:lang w:val="en-GB"/>
        </w:rPr>
        <w:t xml:space="preserve"> </w:t>
      </w:r>
    </w:p>
    <w:p w:rsidR="23A98414" w:rsidP="4F589154" w:rsidRDefault="23A98414" w14:paraId="0E7A3F88" w14:textId="1B6F81B1">
      <w:pPr>
        <w:rPr>
          <w:rFonts w:ascii="Arial" w:hAnsi="Arial" w:eastAsia="Arial" w:cs="Arial"/>
          <w:noProof w:val="0"/>
          <w:sz w:val="22"/>
          <w:szCs w:val="22"/>
          <w:lang w:val="en-GB"/>
        </w:rPr>
      </w:pPr>
      <w:r w:rsidRPr="4F589154" w:rsidR="23A98414">
        <w:rPr>
          <w:rFonts w:ascii="Arial" w:hAnsi="Arial" w:eastAsia="Arial" w:cs="Arial"/>
          <w:noProof w:val="0"/>
          <w:color w:val="000000" w:themeColor="text1" w:themeTint="FF" w:themeShade="FF"/>
          <w:sz w:val="22"/>
          <w:szCs w:val="22"/>
          <w:lang w:val="en-GB"/>
        </w:rPr>
        <w:t>Decisions regarding staff recruitment and training should be made at the discretion of centres. Centres should be aware of their obligations under their Agreement with NCFE to ensure that all staff involved in the delivery, assessment and IQA of NCFE branded qualifications are suitably qualified/experienced.</w:t>
      </w:r>
    </w:p>
    <w:p w:rsidR="23A98414" w:rsidP="4F589154" w:rsidRDefault="23A98414" w14:paraId="5D98CBAA" w14:textId="552C2EFA">
      <w:pPr>
        <w:rPr>
          <w:rFonts w:ascii="Arial" w:hAnsi="Arial" w:eastAsia="Arial" w:cs="Arial"/>
          <w:noProof w:val="0"/>
          <w:sz w:val="22"/>
          <w:szCs w:val="22"/>
          <w:lang w:val="en-GB"/>
        </w:rPr>
      </w:pPr>
      <w:r w:rsidRPr="4F589154" w:rsidR="23A98414">
        <w:rPr>
          <w:rFonts w:ascii="Arial" w:hAnsi="Arial" w:eastAsia="Arial" w:cs="Arial"/>
          <w:noProof w:val="0"/>
          <w:sz w:val="22"/>
          <w:szCs w:val="22"/>
          <w:lang w:val="en-GB"/>
        </w:rPr>
        <w:t xml:space="preserve"> </w:t>
      </w:r>
    </w:p>
    <w:p w:rsidR="23A98414" w:rsidP="4F589154" w:rsidRDefault="23A98414" w14:paraId="253AD4E8" w14:textId="50F235CA">
      <w:pPr>
        <w:rPr>
          <w:rFonts w:ascii="Arial" w:hAnsi="Arial" w:eastAsia="Arial" w:cs="Arial"/>
          <w:b w:val="1"/>
          <w:bCs w:val="1"/>
          <w:noProof w:val="0"/>
          <w:color w:val="000000" w:themeColor="text1" w:themeTint="FF" w:themeShade="FF"/>
          <w:sz w:val="22"/>
          <w:szCs w:val="22"/>
          <w:lang w:val="en-GB"/>
        </w:rPr>
      </w:pPr>
      <w:r w:rsidRPr="4F589154" w:rsidR="23A98414">
        <w:rPr>
          <w:rFonts w:ascii="Arial" w:hAnsi="Arial" w:eastAsia="Arial" w:cs="Arial"/>
          <w:b w:val="1"/>
          <w:bCs w:val="1"/>
          <w:noProof w:val="0"/>
          <w:color w:val="000000" w:themeColor="text1" w:themeTint="FF" w:themeShade="FF"/>
          <w:sz w:val="22"/>
          <w:szCs w:val="22"/>
          <w:lang w:val="en-GB"/>
        </w:rPr>
        <w:t>Generic Occupational Competence guidance and staffing requirements</w:t>
      </w:r>
    </w:p>
    <w:p w:rsidR="23A98414" w:rsidP="4F589154" w:rsidRDefault="23A98414" w14:paraId="63BB1A33" w14:textId="5E768DCB">
      <w:pPr>
        <w:rPr>
          <w:rFonts w:ascii="Arial" w:hAnsi="Arial" w:eastAsia="Arial" w:cs="Arial"/>
          <w:noProof w:val="0"/>
          <w:color w:val="000000" w:themeColor="text1" w:themeTint="FF" w:themeShade="FF"/>
          <w:sz w:val="22"/>
          <w:szCs w:val="22"/>
          <w:lang w:val="en-GB"/>
        </w:rPr>
      </w:pPr>
      <w:r w:rsidRPr="4F589154" w:rsidR="23A98414">
        <w:rPr>
          <w:rFonts w:ascii="Arial" w:hAnsi="Arial" w:eastAsia="Arial" w:cs="Arial"/>
          <w:noProof w:val="0"/>
          <w:color w:val="000000" w:themeColor="text1" w:themeTint="FF" w:themeShade="FF"/>
          <w:sz w:val="22"/>
          <w:szCs w:val="22"/>
          <w:lang w:val="en-GB"/>
        </w:rPr>
        <w:t>Centres delivering any NCFE branded qualifications must:</w:t>
      </w:r>
    </w:p>
    <w:p w:rsidR="4F589154" w:rsidP="4F589154" w:rsidRDefault="4F589154" w14:paraId="6CFD26BA" w14:textId="43CE01C2">
      <w:pPr>
        <w:pStyle w:val="Normal"/>
        <w:rPr>
          <w:rFonts w:ascii="Arial" w:hAnsi="Arial" w:eastAsia="Times New Roman" w:cs="Times New Roman"/>
          <w:noProof w:val="0"/>
          <w:color w:val="000000" w:themeColor="text1" w:themeTint="FF" w:themeShade="FF"/>
          <w:sz w:val="22"/>
          <w:szCs w:val="22"/>
          <w:lang w:val="en-GB"/>
        </w:rPr>
      </w:pPr>
    </w:p>
    <w:p w:rsidR="23A98414" w:rsidP="48639A74" w:rsidRDefault="23A98414" w14:paraId="73DB9602" w14:textId="514431A3">
      <w:pPr>
        <w:pStyle w:val="ListParagraph"/>
        <w:numPr>
          <w:ilvl w:val="0"/>
          <w:numId w:val="1"/>
        </w:numPr>
        <w:rPr>
          <w:rFonts w:ascii="Calibri" w:hAnsi="Calibri" w:eastAsia="Calibri" w:cs="Calibri" w:asciiTheme="minorAscii" w:hAnsiTheme="minorAscii" w:eastAsiaTheme="minorAscii" w:cstheme="minorAscii"/>
          <w:noProof w:val="0"/>
          <w:color w:val="000000" w:themeColor="text1" w:themeTint="FF" w:themeShade="FF"/>
          <w:sz w:val="22"/>
          <w:szCs w:val="22"/>
          <w:lang w:val="en-GB"/>
        </w:rPr>
      </w:pPr>
      <w:r w:rsidRPr="48639A74" w:rsidR="23A98414">
        <w:rPr>
          <w:rFonts w:ascii="Arial" w:hAnsi="Arial" w:eastAsia="Arial" w:cs="Arial"/>
          <w:noProof w:val="0"/>
          <w:color w:val="000000" w:themeColor="text1" w:themeTint="FF" w:themeShade="FF"/>
          <w:sz w:val="22"/>
          <w:szCs w:val="22"/>
          <w:lang w:val="en-GB"/>
        </w:rPr>
        <w:t xml:space="preserve">have </w:t>
      </w:r>
      <w:r w:rsidRPr="48639A74" w:rsidR="23A98414">
        <w:rPr>
          <w:rFonts w:ascii="Arial" w:hAnsi="Arial" w:eastAsia="Arial" w:cs="Arial"/>
          <w:noProof w:val="0"/>
          <w:color w:val="000000" w:themeColor="text1" w:themeTint="FF" w:themeShade="FF"/>
          <w:sz w:val="22"/>
          <w:szCs w:val="22"/>
          <w:lang w:val="en-GB"/>
        </w:rPr>
        <w:t>a sufficient number of</w:t>
      </w:r>
      <w:r w:rsidRPr="48639A74" w:rsidR="23A98414">
        <w:rPr>
          <w:rFonts w:ascii="Arial" w:hAnsi="Arial" w:eastAsia="Arial" w:cs="Arial"/>
          <w:noProof w:val="0"/>
          <w:color w:val="000000" w:themeColor="text1" w:themeTint="FF" w:themeShade="FF"/>
          <w:sz w:val="22"/>
          <w:szCs w:val="22"/>
          <w:lang w:val="en-GB"/>
        </w:rPr>
        <w:t xml:space="preserve"> appropriately qualified/experienced Assessors to assess the volume of learners they intend to register</w:t>
      </w:r>
    </w:p>
    <w:p w:rsidR="23A98414" w:rsidP="4F589154" w:rsidRDefault="23A98414" w14:paraId="7E9D49E0" w14:textId="405AE2BC">
      <w:pPr>
        <w:pStyle w:val="ListParagraph"/>
        <w:numPr>
          <w:ilvl w:val="0"/>
          <w:numId w:val="1"/>
        </w:numPr>
        <w:rPr>
          <w:rFonts w:ascii="Arial" w:hAnsi="Arial" w:eastAsia="Arial" w:cs="Arial" w:asciiTheme="minorAscii" w:hAnsiTheme="minorAscii" w:eastAsiaTheme="minorAscii" w:cstheme="minorAscii"/>
          <w:noProof w:val="0"/>
          <w:color w:val="000000" w:themeColor="text1" w:themeTint="FF" w:themeShade="FF"/>
          <w:sz w:val="22"/>
          <w:szCs w:val="22"/>
          <w:lang w:val="en-GB"/>
        </w:rPr>
      </w:pPr>
      <w:r w:rsidRPr="4F589154" w:rsidR="23A98414">
        <w:rPr>
          <w:rFonts w:ascii="Arial" w:hAnsi="Arial" w:eastAsia="Arial" w:cs="Arial"/>
          <w:noProof w:val="0"/>
          <w:color w:val="000000" w:themeColor="text1" w:themeTint="FF" w:themeShade="FF"/>
          <w:sz w:val="22"/>
          <w:szCs w:val="22"/>
          <w:lang w:val="en-GB"/>
        </w:rPr>
        <w:t>ensure that all staff involved in assessment are provided with appropriate training and undertake meaningful and relevant continuing professional development</w:t>
      </w:r>
    </w:p>
    <w:p w:rsidR="23A98414" w:rsidP="4F589154" w:rsidRDefault="23A98414" w14:paraId="0B29C263" w14:textId="7EABE6E9">
      <w:pPr>
        <w:pStyle w:val="ListParagraph"/>
        <w:numPr>
          <w:ilvl w:val="0"/>
          <w:numId w:val="1"/>
        </w:numPr>
        <w:rPr>
          <w:rFonts w:ascii="Arial" w:hAnsi="Arial" w:eastAsia="Arial" w:cs="Arial" w:asciiTheme="minorAscii" w:hAnsiTheme="minorAscii" w:eastAsiaTheme="minorAscii" w:cstheme="minorAscii"/>
          <w:noProof w:val="0"/>
          <w:color w:val="000000" w:themeColor="text1" w:themeTint="FF" w:themeShade="FF"/>
          <w:sz w:val="22"/>
          <w:szCs w:val="22"/>
          <w:lang w:val="en-GB"/>
        </w:rPr>
      </w:pPr>
      <w:r w:rsidRPr="4F589154" w:rsidR="23A98414">
        <w:rPr>
          <w:rFonts w:ascii="Arial" w:hAnsi="Arial" w:eastAsia="Arial" w:cs="Arial"/>
          <w:noProof w:val="0"/>
          <w:color w:val="000000" w:themeColor="text1" w:themeTint="FF" w:themeShade="FF"/>
          <w:sz w:val="22"/>
          <w:szCs w:val="22"/>
          <w:lang w:val="en-GB"/>
        </w:rPr>
        <w:t>implement effective IQA systems and processes to ensure all assessment decisions are reliable, valid, authentic, sufficient and current. This should include standardisation to ensure consistency of assessment</w:t>
      </w:r>
    </w:p>
    <w:p w:rsidR="23A98414" w:rsidP="2E9A485C" w:rsidRDefault="23A98414" w14:paraId="1CF98424" w14:textId="05D0DD53">
      <w:pPr>
        <w:pStyle w:val="ListParagraph"/>
        <w:numPr>
          <w:ilvl w:val="0"/>
          <w:numId w:val="1"/>
        </w:numPr>
        <w:rPr>
          <w:rFonts w:ascii="Calibri" w:hAnsi="Calibri" w:eastAsia="Calibri" w:cs="Calibri" w:asciiTheme="minorAscii" w:hAnsiTheme="minorAscii" w:eastAsiaTheme="minorAscii" w:cstheme="minorAscii"/>
          <w:noProof w:val="0"/>
          <w:color w:val="000000" w:themeColor="text1" w:themeTint="FF" w:themeShade="FF"/>
          <w:sz w:val="22"/>
          <w:szCs w:val="22"/>
          <w:lang w:val="en-GB"/>
        </w:rPr>
      </w:pPr>
      <w:r w:rsidRPr="2E9A485C" w:rsidR="23A98414">
        <w:rPr>
          <w:rFonts w:ascii="Arial" w:hAnsi="Arial" w:eastAsia="Arial" w:cs="Arial"/>
          <w:noProof w:val="0"/>
          <w:color w:val="000000" w:themeColor="text1" w:themeTint="FF" w:themeShade="FF"/>
          <w:sz w:val="22"/>
          <w:szCs w:val="22"/>
          <w:lang w:val="en-GB"/>
        </w:rPr>
        <w:t>provide all staff involved in the assessment process with sufficient time and resources to carry out their roles effectively.</w:t>
      </w:r>
    </w:p>
    <w:sectPr w:rsidRPr="00650D66" w:rsidR="00416115" w:rsidSect="00703298">
      <w:headerReference w:type="even" r:id="rId6"/>
      <w:headerReference w:type="default" r:id="rId7"/>
      <w:footerReference w:type="even" r:id="rId8"/>
      <w:footerReference w:type="default" r:id="rId9"/>
      <w:headerReference w:type="first" r:id="rId10"/>
      <w:footerReference w:type="first" r:id="rId11"/>
      <w:pgSz w:w="11906" w:h="16838" w:orient="portrait"/>
      <w:pgMar w:top="2127" w:right="1440" w:bottom="1440" w:left="144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736F4" w:rsidP="005736F4" w:rsidRDefault="005736F4" w14:paraId="3CB49CA2" w14:textId="77777777">
      <w:r>
        <w:separator/>
      </w:r>
    </w:p>
  </w:endnote>
  <w:endnote w:type="continuationSeparator" w:id="0">
    <w:p w:rsidR="005736F4" w:rsidP="005736F4" w:rsidRDefault="005736F4" w14:paraId="3CB49CA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033E" w:rsidRDefault="0063033E" w14:paraId="1790977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32D54" w:rsidR="00332D54" w:rsidP="00332D54" w:rsidRDefault="00007781" w14:paraId="3CB49CA5" w14:textId="77777777">
    <w:pPr>
      <w:pStyle w:val="Footer"/>
      <w:jc w:val="right"/>
      <w:rPr>
        <w:sz w:val="20"/>
        <w:szCs w:val="16"/>
      </w:rPr>
    </w:pPr>
    <w:r w:rsidRPr="00007781">
      <w:rPr>
        <w:rFonts w:ascii="Arial-BoldMT" w:hAnsi="Arial-BoldMT" w:cs="Arial-BoldMT"/>
        <w:b/>
        <w:bCs/>
        <w:sz w:val="20"/>
        <w:szCs w:val="16"/>
      </w:rPr>
      <w:t>v</w:t>
    </w:r>
    <w:r w:rsidRPr="00007781" w:rsidR="00332D54">
      <w:rPr>
        <w:rFonts w:ascii="Arial-BoldMT" w:hAnsi="Arial-BoldMT" w:cs="Arial-BoldMT"/>
        <w:b/>
        <w:bCs/>
        <w:sz w:val="20"/>
        <w:szCs w:val="16"/>
      </w:rPr>
      <w:t xml:space="preserve">isit </w:t>
    </w:r>
    <w:r w:rsidRPr="00007781" w:rsidR="00332D54">
      <w:rPr>
        <w:rFonts w:ascii="Arial-BoldMT" w:hAnsi="Arial-BoldMT" w:cs="Arial-BoldMT"/>
        <w:bCs/>
        <w:sz w:val="20"/>
        <w:szCs w:val="16"/>
      </w:rPr>
      <w:t>www.ncfe.org.uk</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 email </w:t>
    </w:r>
    <w:r w:rsidRPr="00007781" w:rsidR="00332D54">
      <w:rPr>
        <w:rFonts w:ascii="Arial-BoldMT" w:hAnsi="Arial-BoldMT" w:cs="Arial-BoldMT"/>
        <w:bCs/>
        <w:sz w:val="20"/>
        <w:szCs w:val="16"/>
      </w:rPr>
      <w:t>service@ncfe.org.uk</w:t>
    </w:r>
    <w:r w:rsidRPr="00332D54" w:rsidR="00332D54">
      <w:rPr>
        <w:rFonts w:ascii="Arial-BoldMT" w:hAnsi="Arial-BoldMT" w:cs="Arial-BoldMT"/>
        <w:b/>
        <w:bCs/>
        <w:sz w:val="20"/>
        <w:szCs w:val="16"/>
      </w:rPr>
      <w:t xml:space="preserve"> </w:t>
    </w:r>
    <w:r w:rsidR="00332D54">
      <w:rPr>
        <w:rFonts w:ascii="Arial-BoldMT" w:hAnsi="Arial-BoldMT" w:cs="Arial-BoldMT"/>
        <w:b/>
        <w:bCs/>
        <w:sz w:val="20"/>
        <w:szCs w:val="16"/>
      </w:rPr>
      <w:t xml:space="preserve">     </w:t>
    </w:r>
    <w:r w:rsidRPr="00332D54" w:rsidR="00332D54">
      <w:rPr>
        <w:rFonts w:ascii="Arial-BoldMT" w:hAnsi="Arial-BoldMT" w:cs="Arial-BoldMT"/>
        <w:b/>
        <w:bCs/>
        <w:sz w:val="20"/>
        <w:szCs w:val="16"/>
      </w:rPr>
      <w:t xml:space="preserve">call </w:t>
    </w:r>
    <w:r w:rsidRPr="00007781" w:rsidR="00332D54">
      <w:rPr>
        <w:rFonts w:ascii="Arial-BoldMT" w:hAnsi="Arial-BoldMT" w:cs="Arial-BoldMT"/>
        <w:bCs/>
        <w:sz w:val="20"/>
        <w:szCs w:val="16"/>
      </w:rPr>
      <w:t>0191 239 8000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42A8" w:rsidP="00B942A8" w:rsidRDefault="00B942A8" w14:paraId="6A88E86F" w14:textId="77777777">
    <w:pPr>
      <w:pStyle w:val="Footer"/>
      <w:ind w:left="-142"/>
    </w:pPr>
    <w:bookmarkStart w:name="_Hlk79662980" w:id="0"/>
    <w:bookmarkStart w:name="_Hlk79662981" w:id="1"/>
    <w:bookmarkStart w:name="_Hlk79662982" w:id="2"/>
    <w:bookmarkStart w:name="_Hlk79662983" w:id="3"/>
    <w:bookmarkStart w:name="_Hlk79663103" w:id="4"/>
    <w:bookmarkStart w:name="_Hlk79663104" w:id="5"/>
    <w:bookmarkStart w:name="_Hlk79663115" w:id="6"/>
    <w:bookmarkStart w:name="_Hlk79663116" w:id="7"/>
    <w:bookmarkStart w:name="_Hlk79668349" w:id="8"/>
    <w:bookmarkStart w:name="_Hlk79668350" w:id="9"/>
    <w:bookmarkStart w:name="_Hlk79668416" w:id="10"/>
    <w:bookmarkStart w:name="_Hlk79668417" w:id="11"/>
    <w:r w:rsidRPr="00826111">
      <w:rPr>
        <w:rFonts w:ascii="Arial" w:hAnsi="Arial" w:cs="Arial"/>
        <w:b/>
        <w:sz w:val="18"/>
        <w:szCs w:val="18"/>
      </w:rPr>
      <w:t xml:space="preserve">Version 1.1  </w:t>
    </w:r>
    <w:r>
      <w:rPr>
        <w:rFonts w:ascii="Arial" w:hAnsi="Arial" w:cs="Arial"/>
        <w:b/>
        <w:sz w:val="18"/>
        <w:szCs w:val="18"/>
      </w:rPr>
      <w:t xml:space="preserve">  </w:t>
    </w:r>
    <w:r>
      <w:rPr>
        <w:rFonts w:ascii="Arial" w:hAnsi="Arial" w:cs="Arial"/>
        <w:sz w:val="18"/>
        <w:szCs w:val="18"/>
      </w:rPr>
      <w:t>Month</w:t>
    </w:r>
    <w:r w:rsidRPr="00826111">
      <w:rPr>
        <w:rFonts w:ascii="Arial" w:hAnsi="Arial" w:cs="Arial"/>
        <w:sz w:val="18"/>
        <w:szCs w:val="18"/>
      </w:rPr>
      <w:t xml:space="preserve"> / </w:t>
    </w:r>
    <w:r>
      <w:rPr>
        <w:rFonts w:ascii="Arial" w:hAnsi="Arial" w:cs="Arial"/>
        <w:sz w:val="18"/>
        <w:szCs w:val="18"/>
      </w:rPr>
      <w:t xml:space="preserve">Year </w:t>
    </w:r>
    <w:r>
      <w:ptab w:alignment="center" w:relativeTo="margin" w:leader="none"/>
    </w:r>
    <w:r>
      <w:ptab w:alignment="right" w:relativeTo="margin" w:leader="none"/>
    </w:r>
    <w:r>
      <w:t xml:space="preserve">   </w:t>
    </w: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bookmarkEnd w:id="0"/>
    <w:bookmarkEnd w:id="1"/>
    <w:bookmarkEnd w:id="2"/>
    <w:bookmarkEnd w:id="3"/>
    <w:bookmarkEnd w:id="4"/>
    <w:bookmarkEnd w:id="5"/>
    <w:bookmarkEnd w:id="6"/>
    <w:bookmarkEnd w:id="7"/>
    <w:bookmarkEnd w:id="8"/>
    <w:bookmarkEnd w:id="9"/>
    <w:bookmarkEnd w:id="10"/>
    <w:bookmarkEnd w:id="11"/>
  </w:p>
  <w:p w:rsidR="0063033E" w:rsidRDefault="0063033E" w14:paraId="0B1FE1E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736F4" w:rsidP="005736F4" w:rsidRDefault="005736F4" w14:paraId="3CB49CA0" w14:textId="77777777">
      <w:r>
        <w:separator/>
      </w:r>
    </w:p>
  </w:footnote>
  <w:footnote w:type="continuationSeparator" w:id="0">
    <w:p w:rsidR="005736F4" w:rsidP="005736F4" w:rsidRDefault="005736F4" w14:paraId="3CB49C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033E" w:rsidRDefault="0063033E" w14:paraId="1B9C3B6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5736F4" w:rsidRDefault="00332D54" w14:paraId="3CB49CA4" w14:textId="77777777">
    <w:pPr>
      <w:pStyle w:val="Header"/>
    </w:pPr>
    <w:r w:rsidRPr="005736F4">
      <w:rPr>
        <w:noProof/>
        <w:color w:val="D41F3D"/>
        <w:lang w:eastAsia="en-GB"/>
      </w:rPr>
      <mc:AlternateContent>
        <mc:Choice Requires="wps">
          <w:drawing>
            <wp:anchor distT="0" distB="0" distL="114300" distR="114300" simplePos="0" relativeHeight="251676672" behindDoc="0" locked="0" layoutInCell="1" allowOverlap="1" wp14:anchorId="3CB49CA8" wp14:editId="3CB49CA9">
              <wp:simplePos x="0" y="0"/>
              <wp:positionH relativeFrom="column">
                <wp:posOffset>-533400</wp:posOffset>
              </wp:positionH>
              <wp:positionV relativeFrom="paragraph">
                <wp:posOffset>611695</wp:posOffset>
              </wp:positionV>
              <wp:extent cx="68675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2pt,48.15pt" to="498.75pt,48.15pt" w14:anchorId="0E20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">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E2353" w:rsidRDefault="00BC4054" w14:paraId="3CB49CA6" w14:textId="07CDA4D0">
    <w:pPr>
      <w:pStyle w:val="Header"/>
    </w:pPr>
    <w:r>
      <w:rPr>
        <w:noProof/>
      </w:rPr>
      <w:drawing>
        <wp:inline distT="0" distB="0" distL="0" distR="0" wp14:anchorId="773862ED" wp14:editId="4938141C">
          <wp:extent cx="1142999" cy="3524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
                    <a:extLst>
                      <a:ext uri="{28A0092B-C50C-407E-A947-70E740481C1C}">
                        <a14:useLocalDpi xmlns:a14="http://schemas.microsoft.com/office/drawing/2010/main" val="0"/>
                      </a:ext>
                    </a:extLst>
                  </a:blip>
                  <a:srcRect l="5137" t="3300" r="76183" b="92630"/>
                  <a:stretch/>
                </pic:blipFill>
                <pic:spPr bwMode="auto">
                  <a:xfrm>
                    <a:off x="0" y="0"/>
                    <a:ext cx="1143259" cy="352505"/>
                  </a:xfrm>
                  <a:prstGeom prst="rect">
                    <a:avLst/>
                  </a:prstGeom>
                  <a:ln>
                    <a:noFill/>
                  </a:ln>
                  <a:extLst>
                    <a:ext uri="{53640926-AAD7-44D8-BBD7-CCE9431645EC}">
                      <a14:shadowObscured xmlns:a14="http://schemas.microsoft.com/office/drawing/2010/main"/>
                    </a:ext>
                  </a:extLst>
                </pic:spPr>
              </pic:pic>
            </a:graphicData>
          </a:graphic>
        </wp:inline>
      </w:drawing>
    </w:r>
  </w:p>
  <w:p w:rsidR="00984530" w:rsidRDefault="00BE2353" w14:paraId="3CB49CA7" w14:textId="77777777">
    <w:pPr>
      <w:pStyle w:val="Header"/>
    </w:pPr>
    <w:r w:rsidRPr="005736F4">
      <w:rPr>
        <w:noProof/>
        <w:color w:val="D41F3D"/>
        <w:lang w:eastAsia="en-GB"/>
      </w:rPr>
      <mc:AlternateContent>
        <mc:Choice Requires="wps">
          <w:drawing>
            <wp:anchor distT="0" distB="0" distL="114300" distR="114300" simplePos="0" relativeHeight="251674624" behindDoc="0" locked="0" layoutInCell="1" allowOverlap="1" wp14:anchorId="3CB49CAE" wp14:editId="3CB49CAF">
              <wp:simplePos x="0" y="0"/>
              <wp:positionH relativeFrom="column">
                <wp:posOffset>-581025</wp:posOffset>
              </wp:positionH>
              <wp:positionV relativeFrom="paragraph">
                <wp:posOffset>478345</wp:posOffset>
              </wp:positionV>
              <wp:extent cx="68675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5pt,37.65pt" to="495pt,37.65pt" w14:anchorId="391B98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">
              <v:stroke joinstyle="miter"/>
            </v:line>
          </w:pict>
        </mc:Fallback>
      </mc:AlternateContent>
    </w:r>
  </w:p>
</w:hdr>
</file>

<file path=word/intelligence.xml><?xml version="1.0" encoding="utf-8"?>
<int:Intelligence xmlns:int="http://schemas.microsoft.com/office/intelligence/2019/intelligence">
  <int:IntelligenceSettings/>
  <int:Manifest>
    <int:ParagraphRange paragraphId="1943770626" textId="1532635808" start="10" length="22" invalidationStart="10" invalidationLength="22" id="d558UqRK"/>
    <int:ParagraphRange paragraphId="180946899" textId="394594403" start="8" length="22" invalidationStart="8" invalidationLength="22" id="PaD6V2Bl"/>
    <int:WordHash hashCode="8LTZ8KejK/eOkE" id="oFMakhoY"/>
    <int:WordHash hashCode="3KKjJeR/dxf+gy" id="GGbrU5Ne"/>
    <int:ParagraphRange paragraphId="1943770626" textId="1363423651" start="5" length="22" invalidationStart="5" invalidationLength="22" id="So7mbLjk"/>
  </int:Manifest>
  <int:Observations>
    <int:Content id="d558UqRK">
      <int:Rejection type="LegacyProofing"/>
    </int:Content>
    <int:Content id="PaD6V2Bl">
      <int:Rejection type="LegacyProofing"/>
    </int:Content>
    <int:Content id="oFMakhoY">
      <int:Rejection type="LegacyProofing"/>
    </int:Content>
    <int:Content id="GGbrU5Ne">
      <int:Rejection type="AugLoop_Text_Critique"/>
    </int:Content>
    <int:Content id="So7mbLjk">
      <int:Rejection type="LegacyProofing"/>
    </int:Content>
  </int:Observations>
</int:Intelligence>
</file>

<file path=word/numbering.xml><?xml version="1.0" encoding="utf-8"?>
<w:numbering xmlns:w="http://schemas.openxmlformats.org/wordprocessingml/2006/main">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7781"/>
    <w:rsid w:val="000B2888"/>
    <w:rsid w:val="00101CF6"/>
    <w:rsid w:val="00332D54"/>
    <w:rsid w:val="003441A0"/>
    <w:rsid w:val="00386395"/>
    <w:rsid w:val="003D1020"/>
    <w:rsid w:val="00412429"/>
    <w:rsid w:val="00416115"/>
    <w:rsid w:val="0046003B"/>
    <w:rsid w:val="0053669E"/>
    <w:rsid w:val="005736F4"/>
    <w:rsid w:val="00614B8B"/>
    <w:rsid w:val="0063033E"/>
    <w:rsid w:val="006948F3"/>
    <w:rsid w:val="006D2A3C"/>
    <w:rsid w:val="00703298"/>
    <w:rsid w:val="0088615E"/>
    <w:rsid w:val="00960EEE"/>
    <w:rsid w:val="00984530"/>
    <w:rsid w:val="009915FA"/>
    <w:rsid w:val="00A07EDD"/>
    <w:rsid w:val="00B942A8"/>
    <w:rsid w:val="00BC4054"/>
    <w:rsid w:val="00BE2353"/>
    <w:rsid w:val="00C51546"/>
    <w:rsid w:val="00CC4F87"/>
    <w:rsid w:val="00D83EF0"/>
    <w:rsid w:val="00EF5C00"/>
    <w:rsid w:val="00F26819"/>
    <w:rsid w:val="00F30AF7"/>
    <w:rsid w:val="00F754E3"/>
    <w:rsid w:val="0812596A"/>
    <w:rsid w:val="09359427"/>
    <w:rsid w:val="0EEEBFA4"/>
    <w:rsid w:val="1CC69163"/>
    <w:rsid w:val="23A98414"/>
    <w:rsid w:val="260AF789"/>
    <w:rsid w:val="27A6C7EA"/>
    <w:rsid w:val="2E9A485C"/>
    <w:rsid w:val="350E9E5D"/>
    <w:rsid w:val="36FBB5E9"/>
    <w:rsid w:val="37A956E1"/>
    <w:rsid w:val="3BCF270C"/>
    <w:rsid w:val="3FB6C2C2"/>
    <w:rsid w:val="43DB619B"/>
    <w:rsid w:val="48639A74"/>
    <w:rsid w:val="4F589154"/>
    <w:rsid w:val="534F3902"/>
    <w:rsid w:val="5F64D241"/>
    <w:rsid w:val="70DEBE20"/>
    <w:rsid w:val="722FFEFD"/>
    <w:rsid w:val="73FCC669"/>
    <w:rsid w:val="7595FF02"/>
    <w:rsid w:val="7748D8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49C5A"/>
  <w15:chartTrackingRefBased/>
  <w15:docId w15:val="{18819791-4949-4698-955F-C3838381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6115"/>
    <w:pPr>
      <w:spacing w:after="0" w:line="240" w:lineRule="auto"/>
    </w:pPr>
    <w:rPr>
      <w:rFonts w:ascii="Arial" w:hAnsi="Arial" w:eastAsia="Times New Roman" w:cs="Times New Roman"/>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pPr>
    <w:rPr>
      <w:rFonts w:asciiTheme="minorHAnsi" w:hAnsiTheme="minorHAnsi" w:eastAsiaTheme="minorHAnsi" w:cstheme="minorBidi"/>
      <w:szCs w:val="22"/>
    </w:rPr>
  </w:style>
  <w:style w:type="character" w:styleId="HeaderChar" w:customStyle="1">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pPr>
    <w:rPr>
      <w:rFonts w:asciiTheme="minorHAnsi" w:hAnsiTheme="minorHAnsi" w:eastAsiaTheme="minorHAnsi" w:cstheme="minorBidi"/>
      <w:szCs w:val="22"/>
    </w:rPr>
  </w:style>
  <w:style w:type="character" w:styleId="FooterChar" w:customStyle="1">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w:type="table" w:styleId="TableGrid">
    <w:name w:val="Table Grid"/>
    <w:basedOn w:val="TableNormal"/>
    <w:uiPriority w:val="59"/>
    <w:rsid w:val="004161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customXml" Target="../customXml/item1.xml" Id="rId14" /><Relationship Type="http://schemas.microsoft.com/office/2019/09/relationships/intelligence" Target="intelligence.xml" Id="R515b5472b4a44478" /><Relationship Type="http://schemas.openxmlformats.org/officeDocument/2006/relationships/numbering" Target="numbering.xml" Id="R1a44541764e04a7f" /></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5E401C-2CC8-45DF-8246-C530C5338BA4}"/>
</file>

<file path=customXml/itemProps2.xml><?xml version="1.0" encoding="utf-8"?>
<ds:datastoreItem xmlns:ds="http://schemas.openxmlformats.org/officeDocument/2006/customXml" ds:itemID="{AA4097D2-3633-4945-8088-D6502660C348}"/>
</file>

<file path=customXml/itemProps3.xml><?xml version="1.0" encoding="utf-8"?>
<ds:datastoreItem xmlns:ds="http://schemas.openxmlformats.org/officeDocument/2006/customXml" ds:itemID="{F9B4F486-EEDE-465E-9002-FE8D870DF2F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Sophie English</dc:creator>
  <keywords/>
  <dc:description/>
  <lastModifiedBy>Jayne Foster</lastModifiedBy>
  <revision>7</revision>
  <dcterms:created xsi:type="dcterms:W3CDTF">2021-08-12T12:48:00.0000000Z</dcterms:created>
  <dcterms:modified xsi:type="dcterms:W3CDTF">2022-02-11T10:58:42.0905001Z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